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spacing w:line="580" w:lineRule="exact"/>
        <w:rPr>
          <w:rFonts w:eastAsia="隶书"/>
          <w:sz w:val="32"/>
          <w:szCs w:val="32"/>
        </w:rPr>
      </w:pPr>
    </w:p>
    <w:p>
      <w:pPr>
        <w:spacing w:line="420" w:lineRule="exact"/>
        <w:jc w:val="center"/>
        <w:rPr>
          <w:rFonts w:hint="eastAsia"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广饶县智信商贸有限公司公开招聘</w:t>
      </w:r>
    </w:p>
    <w:p>
      <w:pPr>
        <w:spacing w:line="420" w:lineRule="exact"/>
        <w:jc w:val="center"/>
        <w:rPr>
          <w:rFonts w:hint="eastAsia" w:eastAsia="方正小标宋简体"/>
          <w:sz w:val="40"/>
          <w:szCs w:val="40"/>
        </w:rPr>
      </w:pPr>
      <w:bookmarkStart w:id="0" w:name="_GoBack"/>
      <w:r>
        <w:rPr>
          <w:rFonts w:hint="eastAsia" w:eastAsia="方正小标宋简体"/>
          <w:sz w:val="40"/>
          <w:szCs w:val="40"/>
        </w:rPr>
        <w:t>广饶县土地储备开发有限公司劳务派遣人员岗位表</w:t>
      </w:r>
    </w:p>
    <w:bookmarkEnd w:id="0"/>
    <w:p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64"/>
        <w:gridCol w:w="669"/>
        <w:gridCol w:w="1601"/>
        <w:gridCol w:w="932"/>
        <w:gridCol w:w="4254"/>
        <w:gridCol w:w="2828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4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 w:val="26"/>
                <w:szCs w:val="26"/>
                <w:highlight w:val="none"/>
                <w:lang w:eastAsia="zh-CN"/>
              </w:rPr>
            </w:pPr>
            <w:r>
              <w:rPr>
                <w:rFonts w:hint="eastAsia" w:eastAsia="黑体"/>
                <w:kern w:val="0"/>
                <w:sz w:val="26"/>
                <w:szCs w:val="26"/>
                <w:highlight w:val="none"/>
                <w:lang w:eastAsia="zh-CN"/>
              </w:rPr>
              <w:t>用人单位</w:t>
            </w:r>
          </w:p>
        </w:tc>
        <w:tc>
          <w:tcPr>
            <w:tcW w:w="4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2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人数</w:t>
            </w:r>
          </w:p>
        </w:tc>
        <w:tc>
          <w:tcPr>
            <w:tcW w:w="23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99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4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44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  <w:highlight w:val="none"/>
              </w:rPr>
            </w:pPr>
          </w:p>
        </w:tc>
        <w:tc>
          <w:tcPr>
            <w:tcW w:w="4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年龄</w:t>
            </w: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学历</w:t>
            </w:r>
          </w:p>
        </w:tc>
        <w:tc>
          <w:tcPr>
            <w:tcW w:w="1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9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4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  <w:jc w:val="center"/>
        </w:trPr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  <w:highlight w:val="none"/>
              </w:rPr>
            </w:pPr>
            <w:r>
              <w:rPr>
                <w:rFonts w:hint="eastAsia" w:eastAsia="方正仿宋简体"/>
                <w:kern w:val="0"/>
                <w:sz w:val="26"/>
                <w:szCs w:val="26"/>
                <w:highlight w:val="none"/>
              </w:rPr>
              <w:t>广饶县土地储备开发有限公司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kern w:val="0"/>
                <w:sz w:val="26"/>
                <w:szCs w:val="26"/>
                <w:highlight w:val="none"/>
                <w:lang w:eastAsia="zh-CN"/>
              </w:rPr>
            </w:pPr>
            <w:r>
              <w:rPr>
                <w:rFonts w:eastAsia="方正仿宋简体"/>
                <w:kern w:val="0"/>
                <w:sz w:val="26"/>
                <w:szCs w:val="26"/>
                <w:highlight w:val="none"/>
              </w:rPr>
              <w:t>财务人员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  <w:highlight w:val="none"/>
              </w:rPr>
            </w:pPr>
            <w:r>
              <w:rPr>
                <w:rFonts w:eastAsia="方正仿宋简体"/>
                <w:kern w:val="0"/>
                <w:sz w:val="26"/>
                <w:szCs w:val="26"/>
                <w:highlight w:val="none"/>
              </w:rPr>
              <w:t>1</w:t>
            </w:r>
          </w:p>
        </w:tc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40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周岁以下（198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1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年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11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月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30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日以后出生）</w:t>
            </w:r>
          </w:p>
        </w:tc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6"/>
                <w:szCs w:val="26"/>
                <w:highlight w:val="none"/>
              </w:rPr>
            </w:pPr>
            <w:r>
              <w:rPr>
                <w:rFonts w:eastAsia="方正仿宋简体"/>
                <w:kern w:val="0"/>
                <w:sz w:val="26"/>
                <w:szCs w:val="26"/>
                <w:highlight w:val="none"/>
              </w:rPr>
              <w:t>大学本科及以上</w:t>
            </w:r>
          </w:p>
        </w:tc>
        <w:tc>
          <w:tcPr>
            <w:tcW w:w="1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以本科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学历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报考的：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会计学、财务管理、财务会计教育、审计学、财政学</w:t>
            </w:r>
            <w:r>
              <w:rPr>
                <w:rFonts w:hint="eastAsia" w:eastAsia="方正仿宋简体"/>
                <w:strike w:val="0"/>
                <w:dstrike w:val="0"/>
                <w:color w:val="000000"/>
                <w:kern w:val="0"/>
                <w:sz w:val="26"/>
                <w:szCs w:val="26"/>
                <w:highlight w:val="none"/>
              </w:rPr>
              <w:t>及相关专业</w:t>
            </w:r>
            <w:r>
              <w:rPr>
                <w:rFonts w:hint="eastAsia" w:eastAsia="方正仿宋简体"/>
                <w:strike w:val="0"/>
                <w:dstrike w:val="0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（</w:t>
            </w:r>
            <w:r>
              <w:rPr>
                <w:rFonts w:hint="eastAsia" w:eastAsia="方正仿宋简体"/>
                <w:strike w:val="0"/>
                <w:dstrike w:val="0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  <w:t>财务管理方向</w:t>
            </w:r>
            <w:r>
              <w:rPr>
                <w:rFonts w:hint="eastAsia" w:eastAsia="方正仿宋简体"/>
                <w:strike w:val="0"/>
                <w:dstrike w:val="0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）</w:t>
            </w:r>
            <w:r>
              <w:rPr>
                <w:rFonts w:hint="eastAsia" w:eastAsia="方正仿宋简体"/>
                <w:strike w:val="0"/>
                <w:color w:val="000000"/>
                <w:kern w:val="0"/>
                <w:sz w:val="26"/>
                <w:szCs w:val="26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rPr>
                <w:rFonts w:eastAsia="方正仿宋简体"/>
                <w:kern w:val="0"/>
                <w:sz w:val="26"/>
                <w:szCs w:val="26"/>
                <w:highlight w:val="none"/>
              </w:rPr>
            </w:pP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以研究生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学历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报考的：工商管理一级学科（会计学、审计学、财务管理、财务学、金融管理、财务管理与金融创新、金融与财务管理、财务管理学</w:t>
            </w:r>
            <w:r>
              <w:rPr>
                <w:rFonts w:eastAsia="方正仿宋简体"/>
                <w:strike w:val="0"/>
                <w:dstrike w:val="0"/>
                <w:color w:val="000000"/>
                <w:kern w:val="0"/>
                <w:sz w:val="26"/>
                <w:szCs w:val="26"/>
                <w:highlight w:val="none"/>
              </w:rPr>
              <w:t>方向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）。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</w:pP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有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1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年以上财务相关工作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经历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，熟悉财务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管理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业务知识，熟练掌握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</w:rPr>
              <w:t>常用办公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  <w:highlight w:val="none"/>
              </w:rPr>
              <w:t>软件。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kern w:val="0"/>
                <w:sz w:val="26"/>
                <w:szCs w:val="26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3B767806"/>
    <w:rsid w:val="3B76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272</Characters>
  <Lines>0</Lines>
  <Paragraphs>0</Paragraphs>
  <TotalTime>0</TotalTime>
  <ScaleCrop>false</ScaleCrop>
  <LinksUpToDate>false</LinksUpToDate>
  <CharactersWithSpaces>272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2022-11-23T07:42:00Z</dcterms:created>
  <dc:creator>Administrator</dc:creator>
  <cp:lastModifiedBy>Administrator</cp:lastModifiedBy>
  <dcterms:modified xsi:type="dcterms:W3CDTF">2022-11-23T07:43:15Z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084B232B42BE40098DA8AA5AE12237AA</vt:lpwstr>
  </property>
</Properties>
</file>